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ED8F70" w14:textId="77777777" w:rsidR="009B6138" w:rsidRDefault="009B6138" w:rsidP="001A7CD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176E1EB0" w14:textId="69BBEE38" w:rsidR="00AD62AC" w:rsidRDefault="00AD62AC" w:rsidP="00904C93">
      <w:pPr>
        <w:widowControl w:val="0"/>
        <w:autoSpaceDE w:val="0"/>
        <w:autoSpaceDN w:val="0"/>
        <w:adjustRightInd w:val="0"/>
        <w:ind w:right="504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 THE CHANCERY COURT OF </w:t>
      </w:r>
      <w:r w:rsidR="005705F2">
        <w:rPr>
          <w:rFonts w:ascii="Times New Roman" w:hAnsi="Times New Roman" w:cs="Times New Roman"/>
          <w:b/>
          <w:bCs/>
        </w:rPr>
        <w:t xml:space="preserve">ATTALA </w:t>
      </w:r>
      <w:r>
        <w:rPr>
          <w:rFonts w:ascii="Times New Roman" w:hAnsi="Times New Roman" w:cs="Times New Roman"/>
          <w:b/>
          <w:bCs/>
        </w:rPr>
        <w:t>COUNTY, MISSISSIPPI</w:t>
      </w:r>
    </w:p>
    <w:p w14:paraId="277A8B59" w14:textId="77777777" w:rsidR="005705F2" w:rsidRDefault="005705F2" w:rsidP="00904C93">
      <w:pPr>
        <w:widowControl w:val="0"/>
        <w:autoSpaceDE w:val="0"/>
        <w:autoSpaceDN w:val="0"/>
        <w:adjustRightInd w:val="0"/>
        <w:ind w:right="504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NEW RESIDENTIAL MORTGAGE</w:t>
      </w:r>
    </w:p>
    <w:p w14:paraId="662A09E7" w14:textId="2B39BE44" w:rsidR="00AD62AC" w:rsidRPr="00953AAD" w:rsidRDefault="005705F2" w:rsidP="00904C93">
      <w:pPr>
        <w:widowControl w:val="0"/>
        <w:autoSpaceDE w:val="0"/>
        <w:autoSpaceDN w:val="0"/>
        <w:adjustRightInd w:val="0"/>
        <w:ind w:right="504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LLC</w:t>
      </w:r>
      <w:r w:rsidR="00AD62AC">
        <w:rPr>
          <w:rFonts w:ascii="Times New Roman" w:hAnsi="Times New Roman" w:cs="Times New Roman"/>
          <w:b/>
          <w:bCs/>
        </w:rPr>
        <w:t>,</w:t>
      </w:r>
      <w:r w:rsidR="00904C93">
        <w:rPr>
          <w:rFonts w:ascii="Times New Roman" w:hAnsi="Times New Roman" w:cs="Times New Roman"/>
          <w:b/>
          <w:bCs/>
        </w:rPr>
        <w:t xml:space="preserve"> </w:t>
      </w:r>
      <w:r w:rsidR="00AD62AC" w:rsidRPr="00953AAD">
        <w:rPr>
          <w:rFonts w:ascii="Times New Roman" w:hAnsi="Times New Roman" w:cs="Times New Roman"/>
          <w:b/>
          <w:bCs/>
        </w:rPr>
        <w:t xml:space="preserve">Plaintiff, </w:t>
      </w:r>
      <w:r w:rsidR="00AD62AC" w:rsidRPr="00953AAD">
        <w:rPr>
          <w:rFonts w:ascii="Times New Roman" w:hAnsi="Times New Roman" w:cs="Times New Roman"/>
          <w:b/>
          <w:bCs/>
        </w:rPr>
        <w:tab/>
      </w:r>
      <w:r w:rsidR="00AD62AC" w:rsidRPr="00953AAD">
        <w:rPr>
          <w:rFonts w:ascii="Times New Roman" w:hAnsi="Times New Roman" w:cs="Times New Roman"/>
          <w:b/>
          <w:bCs/>
        </w:rPr>
        <w:tab/>
      </w:r>
      <w:r w:rsidR="00AD62AC" w:rsidRPr="00953AAD">
        <w:rPr>
          <w:rFonts w:ascii="Times New Roman" w:hAnsi="Times New Roman" w:cs="Times New Roman"/>
          <w:b/>
          <w:bCs/>
        </w:rPr>
        <w:tab/>
      </w:r>
      <w:r w:rsidR="00AD62AC" w:rsidRPr="00953AAD">
        <w:rPr>
          <w:rFonts w:ascii="Times New Roman" w:hAnsi="Times New Roman" w:cs="Times New Roman"/>
          <w:b/>
          <w:bCs/>
        </w:rPr>
        <w:tab/>
      </w:r>
    </w:p>
    <w:p w14:paraId="02D13570" w14:textId="5B04FE25" w:rsidR="00AD62AC" w:rsidRPr="00904C93" w:rsidRDefault="00AD62AC" w:rsidP="00904C93">
      <w:pPr>
        <w:widowControl w:val="0"/>
        <w:autoSpaceDE w:val="0"/>
        <w:autoSpaceDN w:val="0"/>
        <w:adjustRightInd w:val="0"/>
        <w:ind w:right="5040"/>
        <w:rPr>
          <w:rFonts w:ascii="Times New Roman" w:hAnsi="Times New Roman" w:cs="Times New Roman"/>
          <w:b/>
          <w:bCs/>
        </w:rPr>
      </w:pPr>
      <w:r w:rsidRPr="00953AAD">
        <w:rPr>
          <w:rFonts w:ascii="Times New Roman" w:hAnsi="Times New Roman" w:cs="Times New Roman"/>
          <w:b/>
          <w:bCs/>
        </w:rPr>
        <w:t>v.</w:t>
      </w:r>
      <w:r w:rsidRPr="00953AAD">
        <w:rPr>
          <w:rFonts w:ascii="Times New Roman" w:hAnsi="Times New Roman" w:cs="Times New Roman"/>
          <w:b/>
          <w:bCs/>
        </w:rPr>
        <w:tab/>
      </w:r>
      <w:r w:rsidRPr="00953AAD">
        <w:rPr>
          <w:rFonts w:ascii="Times New Roman" w:hAnsi="Times New Roman" w:cs="Times New Roman"/>
          <w:b/>
          <w:bCs/>
        </w:rPr>
        <w:tab/>
      </w:r>
      <w:r w:rsidRPr="00953AAD">
        <w:rPr>
          <w:rFonts w:ascii="Times New Roman" w:hAnsi="Times New Roman" w:cs="Times New Roman"/>
          <w:b/>
          <w:bCs/>
        </w:rPr>
        <w:tab/>
      </w:r>
      <w:r w:rsidRPr="00953AAD">
        <w:rPr>
          <w:rFonts w:ascii="Times New Roman" w:hAnsi="Times New Roman" w:cs="Times New Roman"/>
          <w:b/>
          <w:bCs/>
        </w:rPr>
        <w:tab/>
      </w:r>
      <w:r w:rsidRPr="00953AAD">
        <w:rPr>
          <w:rFonts w:ascii="Times New Roman" w:hAnsi="Times New Roman" w:cs="Times New Roman"/>
          <w:b/>
          <w:bCs/>
        </w:rPr>
        <w:tab/>
      </w:r>
      <w:r w:rsidRPr="00953AAD">
        <w:rPr>
          <w:rFonts w:ascii="Times New Roman" w:hAnsi="Times New Roman" w:cs="Times New Roman"/>
          <w:b/>
          <w:bCs/>
        </w:rPr>
        <w:tab/>
      </w:r>
    </w:p>
    <w:p w14:paraId="01928EBB" w14:textId="77777777" w:rsidR="005705F2" w:rsidRDefault="005705F2" w:rsidP="00904C93">
      <w:pPr>
        <w:widowControl w:val="0"/>
        <w:autoSpaceDE w:val="0"/>
        <w:autoSpaceDN w:val="0"/>
        <w:adjustRightInd w:val="0"/>
        <w:ind w:right="504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CHARLENE WATERS GRAY and</w:t>
      </w:r>
    </w:p>
    <w:p w14:paraId="06E6C35D" w14:textId="77777777" w:rsidR="005705F2" w:rsidRDefault="005705F2" w:rsidP="00904C93">
      <w:pPr>
        <w:widowControl w:val="0"/>
        <w:autoSpaceDE w:val="0"/>
        <w:autoSpaceDN w:val="0"/>
        <w:adjustRightInd w:val="0"/>
        <w:ind w:right="504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THE UNKNOWN HEIRS OF MARY F. BRISTER, </w:t>
      </w:r>
      <w:r w:rsidR="00AD62AC" w:rsidRPr="00953AAD">
        <w:rPr>
          <w:rFonts w:ascii="Times New Roman" w:hAnsi="Times New Roman" w:cs="Times New Roman"/>
          <w:b/>
          <w:bCs/>
        </w:rPr>
        <w:t>Defendant</w:t>
      </w:r>
      <w:r w:rsidR="00AD62AC">
        <w:rPr>
          <w:rFonts w:ascii="Times New Roman" w:hAnsi="Times New Roman" w:cs="Times New Roman"/>
          <w:b/>
          <w:bCs/>
        </w:rPr>
        <w:t>s.</w:t>
      </w:r>
      <w:r w:rsidR="00904C93">
        <w:rPr>
          <w:rFonts w:ascii="Times New Roman" w:hAnsi="Times New Roman" w:cs="Times New Roman"/>
          <w:b/>
          <w:bCs/>
        </w:rPr>
        <w:t xml:space="preserve"> </w:t>
      </w:r>
    </w:p>
    <w:p w14:paraId="6755514D" w14:textId="0C7D00DC" w:rsidR="001A7CD3" w:rsidRDefault="005705F2" w:rsidP="00904C93">
      <w:pPr>
        <w:ind w:right="50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CV-24-00196-KK</w:t>
      </w:r>
    </w:p>
    <w:p w14:paraId="57AD8B93" w14:textId="77777777" w:rsidR="005705F2" w:rsidRDefault="005705F2" w:rsidP="00904C93">
      <w:pPr>
        <w:ind w:right="5040"/>
        <w:jc w:val="both"/>
        <w:rPr>
          <w:rFonts w:ascii="Times New Roman" w:hAnsi="Times New Roman" w:cs="Times New Roman"/>
        </w:rPr>
      </w:pPr>
    </w:p>
    <w:p w14:paraId="4F1CF587" w14:textId="3520B476" w:rsidR="001A7CD3" w:rsidRPr="00904C93" w:rsidRDefault="001A7CD3" w:rsidP="00904C93">
      <w:pPr>
        <w:ind w:right="5040"/>
        <w:rPr>
          <w:rFonts w:ascii="Times New Roman" w:hAnsi="Times New Roman" w:cs="Times New Roman"/>
          <w:b/>
          <w:bCs/>
        </w:rPr>
      </w:pPr>
      <w:r w:rsidRPr="00904C93">
        <w:rPr>
          <w:rFonts w:ascii="Times New Roman" w:hAnsi="Times New Roman" w:cs="Times New Roman"/>
          <w:b/>
          <w:bCs/>
        </w:rPr>
        <w:t>SUMMONS</w:t>
      </w:r>
      <w:r w:rsidR="00904C93" w:rsidRPr="00904C93">
        <w:rPr>
          <w:rFonts w:ascii="Times New Roman" w:hAnsi="Times New Roman" w:cs="Times New Roman"/>
          <w:b/>
          <w:bCs/>
        </w:rPr>
        <w:t xml:space="preserve"> BY PUBLICATION</w:t>
      </w:r>
    </w:p>
    <w:p w14:paraId="25040DDE" w14:textId="77777777" w:rsidR="001A7CD3" w:rsidRPr="00904C93" w:rsidRDefault="001A7CD3" w:rsidP="00904C93">
      <w:pPr>
        <w:ind w:right="5040"/>
        <w:jc w:val="center"/>
        <w:rPr>
          <w:rFonts w:ascii="Times New Roman" w:hAnsi="Times New Roman" w:cs="Times New Roman"/>
          <w:b/>
          <w:bCs/>
        </w:rPr>
      </w:pPr>
    </w:p>
    <w:p w14:paraId="2794BE9D" w14:textId="77777777" w:rsidR="001A7CD3" w:rsidRDefault="001A7CD3" w:rsidP="00904C93">
      <w:pPr>
        <w:ind w:right="504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THE STATE OF MISSISSIPPI</w:t>
      </w:r>
    </w:p>
    <w:p w14:paraId="10615305" w14:textId="77777777" w:rsidR="001A7CD3" w:rsidRDefault="001A7CD3" w:rsidP="00904C93">
      <w:pPr>
        <w:ind w:right="5040"/>
        <w:rPr>
          <w:rFonts w:ascii="Times New Roman" w:hAnsi="Times New Roman" w:cs="Times New Roman"/>
          <w:b/>
          <w:bCs/>
        </w:rPr>
      </w:pPr>
    </w:p>
    <w:p w14:paraId="5634AD84" w14:textId="30234E55" w:rsidR="000973BC" w:rsidRDefault="001A7CD3" w:rsidP="005705F2">
      <w:pPr>
        <w:ind w:left="720" w:right="5040" w:hanging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To:</w:t>
      </w:r>
      <w:r>
        <w:rPr>
          <w:rFonts w:ascii="Times New Roman" w:hAnsi="Times New Roman" w:cs="Times New Roman"/>
          <w:b/>
          <w:bCs/>
        </w:rPr>
        <w:tab/>
      </w:r>
      <w:r w:rsidR="00504D02">
        <w:rPr>
          <w:rFonts w:ascii="Times New Roman" w:hAnsi="Times New Roman" w:cs="Times New Roman"/>
          <w:b/>
          <w:bCs/>
        </w:rPr>
        <w:t xml:space="preserve">Unknown Heirs at Law of </w:t>
      </w:r>
      <w:r w:rsidR="005705F2">
        <w:rPr>
          <w:rFonts w:ascii="Times New Roman" w:hAnsi="Times New Roman" w:cs="Times New Roman"/>
          <w:b/>
          <w:bCs/>
        </w:rPr>
        <w:t xml:space="preserve">Mary F. </w:t>
      </w:r>
      <w:proofErr w:type="spellStart"/>
      <w:r w:rsidR="005705F2">
        <w:rPr>
          <w:rFonts w:ascii="Times New Roman" w:hAnsi="Times New Roman" w:cs="Times New Roman"/>
          <w:b/>
          <w:bCs/>
        </w:rPr>
        <w:t>Brister</w:t>
      </w:r>
      <w:proofErr w:type="spellEnd"/>
    </w:p>
    <w:p w14:paraId="4DB88402" w14:textId="77777777" w:rsidR="005705F2" w:rsidRDefault="005705F2" w:rsidP="005705F2">
      <w:pPr>
        <w:ind w:left="720" w:right="5040" w:hanging="720"/>
        <w:rPr>
          <w:rFonts w:ascii="Times New Roman" w:hAnsi="Times New Roman" w:cs="Times New Roman"/>
          <w:b/>
          <w:bCs/>
        </w:rPr>
      </w:pPr>
    </w:p>
    <w:p w14:paraId="2114383F" w14:textId="19452B83" w:rsidR="001A7CD3" w:rsidRDefault="001A7CD3" w:rsidP="00904C93">
      <w:pPr>
        <w:ind w:right="50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 have been made a Defendant in the suit filed in this Court by </w:t>
      </w:r>
      <w:r w:rsidR="005705F2">
        <w:rPr>
          <w:rFonts w:ascii="Times New Roman" w:hAnsi="Times New Roman" w:cs="Times New Roman"/>
        </w:rPr>
        <w:t>Plaintiff New Residential Mortgage LLC</w:t>
      </w:r>
      <w:r>
        <w:rPr>
          <w:rFonts w:ascii="Times New Roman" w:hAnsi="Times New Roman" w:cs="Times New Roman"/>
        </w:rPr>
        <w:t xml:space="preserve"> seeking remedy by reformation of </w:t>
      </w:r>
      <w:r w:rsidR="002341AE">
        <w:rPr>
          <w:rFonts w:ascii="Times New Roman" w:hAnsi="Times New Roman" w:cs="Times New Roman"/>
        </w:rPr>
        <w:t>a</w:t>
      </w:r>
      <w:r w:rsidR="00504D02">
        <w:rPr>
          <w:rFonts w:ascii="Times New Roman" w:hAnsi="Times New Roman" w:cs="Times New Roman"/>
        </w:rPr>
        <w:t xml:space="preserve"> document in the chain of title pertaining to</w:t>
      </w:r>
      <w:r>
        <w:rPr>
          <w:rFonts w:ascii="Times New Roman" w:hAnsi="Times New Roman" w:cs="Times New Roman"/>
        </w:rPr>
        <w:t xml:space="preserve"> </w:t>
      </w:r>
      <w:r w:rsidR="005705F2">
        <w:rPr>
          <w:rFonts w:ascii="Times New Roman" w:hAnsi="Times New Roman" w:cs="Times New Roman"/>
        </w:rPr>
        <w:t>2662 Attala Road, Highway 440, West, Mississippi 39192.</w:t>
      </w:r>
    </w:p>
    <w:p w14:paraId="1FBE864B" w14:textId="77777777" w:rsidR="001A7CD3" w:rsidRDefault="001A7CD3" w:rsidP="00904C93">
      <w:pPr>
        <w:ind w:right="5040"/>
        <w:jc w:val="both"/>
        <w:rPr>
          <w:rFonts w:ascii="Times New Roman" w:hAnsi="Times New Roman" w:cs="Times New Roman"/>
        </w:rPr>
      </w:pPr>
    </w:p>
    <w:p w14:paraId="6B32AC52" w14:textId="0B5E4E91" w:rsidR="001A7CD3" w:rsidRDefault="001A7CD3" w:rsidP="00904C93">
      <w:pPr>
        <w:ind w:right="50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 are required to mail or hand deliver a written response to the Complaint filed against you in this action to Amelia K. Steindorff, Attorney for Plaintiff, whose address is c/o Reynolds, Reynolds &amp; Little, LLC; 2100 Southbridge Pkwy., Ste. 228; Birmingham, AL 35209.</w:t>
      </w:r>
    </w:p>
    <w:p w14:paraId="1209A969" w14:textId="77777777" w:rsidR="001A7CD3" w:rsidRDefault="001A7CD3" w:rsidP="00904C93">
      <w:pPr>
        <w:ind w:right="5040"/>
        <w:jc w:val="both"/>
        <w:rPr>
          <w:rFonts w:ascii="Times New Roman" w:hAnsi="Times New Roman" w:cs="Times New Roman"/>
        </w:rPr>
      </w:pPr>
    </w:p>
    <w:p w14:paraId="17B4D453" w14:textId="42234333" w:rsidR="001A7CD3" w:rsidRDefault="001A7CD3" w:rsidP="00904C93">
      <w:pPr>
        <w:ind w:right="50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YOUR RESPONSE MUST BE MAILED OR DELIVERED NOT LATER THAN THIRTY DAYS AFTER THE ___ DAY OF _____________, 202</w:t>
      </w:r>
      <w:r w:rsidR="005705F2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, WHICH IS THE DATE OF THE FIRST PUBLICATION OF THIS SUMMONS. IF YOUR RESPONSE IS NOT SO MAILED OR DELIVERED, A JUDGMENT BY DEFAULT WILL BE ENTERED AGAINST YOU FOR THE RELIEF DEMANDED IN THE COMPLAINT.</w:t>
      </w:r>
    </w:p>
    <w:p w14:paraId="0F4229F4" w14:textId="77777777" w:rsidR="001A7CD3" w:rsidRDefault="001A7CD3" w:rsidP="00904C93">
      <w:pPr>
        <w:ind w:right="5040"/>
        <w:jc w:val="both"/>
        <w:rPr>
          <w:rFonts w:ascii="Times New Roman" w:hAnsi="Times New Roman" w:cs="Times New Roman"/>
        </w:rPr>
      </w:pPr>
    </w:p>
    <w:p w14:paraId="78503926" w14:textId="7453DDA0" w:rsidR="001A7CD3" w:rsidRDefault="001A7CD3" w:rsidP="00904C93">
      <w:pPr>
        <w:ind w:right="50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 must also file your Response with the </w:t>
      </w:r>
      <w:r w:rsidR="002341AE">
        <w:rPr>
          <w:rFonts w:ascii="Times New Roman" w:hAnsi="Times New Roman" w:cs="Times New Roman"/>
        </w:rPr>
        <w:t xml:space="preserve">Court </w:t>
      </w:r>
      <w:r>
        <w:rPr>
          <w:rFonts w:ascii="Times New Roman" w:hAnsi="Times New Roman" w:cs="Times New Roman"/>
        </w:rPr>
        <w:t>Clerk within a reasonable time afterward.</w:t>
      </w:r>
    </w:p>
    <w:p w14:paraId="38AD59E5" w14:textId="77777777" w:rsidR="001A7CD3" w:rsidRDefault="001A7CD3" w:rsidP="00904C93">
      <w:pPr>
        <w:ind w:right="5040"/>
        <w:jc w:val="both"/>
        <w:rPr>
          <w:rFonts w:ascii="Times New Roman" w:hAnsi="Times New Roman" w:cs="Times New Roman"/>
        </w:rPr>
      </w:pPr>
    </w:p>
    <w:p w14:paraId="2784FB4F" w14:textId="7D9385C0" w:rsidR="001A7CD3" w:rsidRDefault="001A7CD3" w:rsidP="00904C93">
      <w:pPr>
        <w:ind w:right="50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Issued under my hand and seal of said Court, this </w:t>
      </w:r>
      <w:r w:rsidR="00FC0962">
        <w:rPr>
          <w:rFonts w:ascii="Times New Roman" w:hAnsi="Times New Roman" w:cs="Times New Roman"/>
        </w:rPr>
        <w:t>18</w:t>
      </w:r>
      <w:r w:rsidR="00FC0962" w:rsidRPr="00FC0962">
        <w:rPr>
          <w:rFonts w:ascii="Times New Roman" w:hAnsi="Times New Roman" w:cs="Times New Roman"/>
          <w:vertAlign w:val="superscript"/>
        </w:rPr>
        <w:t>th</w:t>
      </w:r>
      <w:r w:rsidR="00FC0962">
        <w:rPr>
          <w:rFonts w:ascii="Times New Roman" w:hAnsi="Times New Roman" w:cs="Times New Roman"/>
        </w:rPr>
        <w:t xml:space="preserve"> day of September 2024.</w:t>
      </w:r>
    </w:p>
    <w:p w14:paraId="33A9BB80" w14:textId="021AAEC6" w:rsidR="001A7CD3" w:rsidRDefault="001A7CD3" w:rsidP="00904C93">
      <w:pPr>
        <w:ind w:right="5040"/>
        <w:jc w:val="both"/>
        <w:rPr>
          <w:rFonts w:ascii="Times New Roman" w:hAnsi="Times New Roman" w:cs="Times New Roman"/>
        </w:rPr>
      </w:pPr>
    </w:p>
    <w:p w14:paraId="6FCF9F45" w14:textId="242E0777" w:rsidR="00904C93" w:rsidRDefault="00FC0962" w:rsidP="00904C93">
      <w:pPr>
        <w:ind w:right="50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Taylor Casey, Chancery Clerk of</w:t>
      </w:r>
    </w:p>
    <w:p w14:paraId="1B8E900D" w14:textId="3C570A45" w:rsidR="00904C93" w:rsidRDefault="00FC0962" w:rsidP="00FC0962">
      <w:pPr>
        <w:ind w:right="50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Attala</w:t>
      </w:r>
      <w:r w:rsidR="00904C93">
        <w:rPr>
          <w:rFonts w:ascii="Times New Roman" w:hAnsi="Times New Roman" w:cs="Times New Roman"/>
        </w:rPr>
        <w:t xml:space="preserve"> County, Mississippi</w:t>
      </w:r>
    </w:p>
    <w:p w14:paraId="7A5E3801" w14:textId="0DC15401" w:rsidR="00FC0962" w:rsidRDefault="00FC0962" w:rsidP="00FC0962">
      <w:pPr>
        <w:ind w:right="50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230 W. Washington St.</w:t>
      </w:r>
    </w:p>
    <w:p w14:paraId="0A333A69" w14:textId="5C481BF2" w:rsidR="00FC0962" w:rsidRDefault="00FC0962" w:rsidP="00FC0962">
      <w:pPr>
        <w:ind w:right="50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Kosciusko, MS 39090</w:t>
      </w:r>
    </w:p>
    <w:p w14:paraId="10C7C410" w14:textId="77777777" w:rsidR="00904C93" w:rsidRDefault="00904C93" w:rsidP="00904C93">
      <w:pPr>
        <w:ind w:right="5040"/>
        <w:jc w:val="both"/>
        <w:rPr>
          <w:rFonts w:ascii="Times New Roman" w:hAnsi="Times New Roman" w:cs="Times New Roman"/>
        </w:rPr>
      </w:pPr>
    </w:p>
    <w:p w14:paraId="15017D16" w14:textId="5D1BBFAD" w:rsidR="00904C93" w:rsidRDefault="00904C93" w:rsidP="00904C93">
      <w:pPr>
        <w:ind w:right="50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BY: </w:t>
      </w:r>
      <w:r w:rsidR="00FC0962">
        <w:rPr>
          <w:rFonts w:ascii="Times New Roman" w:hAnsi="Times New Roman" w:cs="Times New Roman"/>
        </w:rPr>
        <w:t>Tina Gatlin, D.C.</w:t>
      </w:r>
    </w:p>
    <w:p w14:paraId="1AB00402" w14:textId="77777777" w:rsidR="00904C93" w:rsidRDefault="00904C93" w:rsidP="00904C93">
      <w:pPr>
        <w:ind w:right="5040"/>
        <w:jc w:val="both"/>
        <w:rPr>
          <w:rFonts w:ascii="Times New Roman" w:hAnsi="Times New Roman" w:cs="Times New Roman"/>
        </w:rPr>
      </w:pPr>
    </w:p>
    <w:p w14:paraId="41C0ABDF" w14:textId="2DBC5B2F" w:rsidR="00904C93" w:rsidRDefault="00904C93" w:rsidP="00904C93">
      <w:pPr>
        <w:ind w:right="50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(Seal)</w:t>
      </w:r>
    </w:p>
    <w:p w14:paraId="5A08557A" w14:textId="726671C8" w:rsidR="00AD62AC" w:rsidRDefault="00904C93" w:rsidP="00904C93">
      <w:pPr>
        <w:ind w:right="5040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PUBLISH: __________________</w:t>
      </w:r>
    </w:p>
    <w:p w14:paraId="314EE584" w14:textId="77777777" w:rsidR="002341AE" w:rsidRDefault="002341AE" w:rsidP="00904C93">
      <w:pPr>
        <w:ind w:right="5040"/>
        <w:rPr>
          <w:rFonts w:ascii="Times New Roman" w:hAnsi="Times New Roman" w:cs="Times New Roman"/>
          <w:b/>
          <w:bCs/>
        </w:rPr>
      </w:pPr>
    </w:p>
    <w:p w14:paraId="764C35F1" w14:textId="170D85F9" w:rsidR="001A7CD3" w:rsidRPr="002924FD" w:rsidRDefault="001A7CD3" w:rsidP="00904C93">
      <w:pPr>
        <w:ind w:right="5040"/>
        <w:jc w:val="center"/>
        <w:rPr>
          <w:rFonts w:ascii="Times New Roman" w:hAnsi="Times New Roman" w:cs="Times New Roman"/>
          <w:b/>
          <w:bCs/>
          <w:u w:val="single"/>
        </w:rPr>
      </w:pPr>
    </w:p>
    <w:sectPr w:rsidR="001A7CD3" w:rsidRPr="002924FD" w:rsidSect="00311A09">
      <w:pgSz w:w="12240" w:h="15840"/>
      <w:pgMar w:top="85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947AC0"/>
    <w:multiLevelType w:val="hybridMultilevel"/>
    <w:tmpl w:val="3388480C"/>
    <w:lvl w:ilvl="0" w:tplc="8D86E9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1F69A4"/>
    <w:multiLevelType w:val="hybridMultilevel"/>
    <w:tmpl w:val="5E0C4BF6"/>
    <w:lvl w:ilvl="0" w:tplc="5E9E575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3471190">
    <w:abstractNumId w:val="0"/>
  </w:num>
  <w:num w:numId="2" w16cid:durableId="1500079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33"/>
    <w:rsid w:val="000138DD"/>
    <w:rsid w:val="000973BC"/>
    <w:rsid w:val="000D3600"/>
    <w:rsid w:val="000D5B7F"/>
    <w:rsid w:val="00130804"/>
    <w:rsid w:val="001A7CD3"/>
    <w:rsid w:val="002341AE"/>
    <w:rsid w:val="002754A9"/>
    <w:rsid w:val="002924FD"/>
    <w:rsid w:val="00306708"/>
    <w:rsid w:val="00311A09"/>
    <w:rsid w:val="003F6520"/>
    <w:rsid w:val="00423985"/>
    <w:rsid w:val="00504D02"/>
    <w:rsid w:val="00526594"/>
    <w:rsid w:val="00534D67"/>
    <w:rsid w:val="00537453"/>
    <w:rsid w:val="005705F2"/>
    <w:rsid w:val="007110C7"/>
    <w:rsid w:val="00715C2A"/>
    <w:rsid w:val="00773733"/>
    <w:rsid w:val="007A60B1"/>
    <w:rsid w:val="007B0A9C"/>
    <w:rsid w:val="00876BC4"/>
    <w:rsid w:val="00904C93"/>
    <w:rsid w:val="009A4144"/>
    <w:rsid w:val="009B6138"/>
    <w:rsid w:val="00A20793"/>
    <w:rsid w:val="00AD62AC"/>
    <w:rsid w:val="00CE54AA"/>
    <w:rsid w:val="00D636DD"/>
    <w:rsid w:val="00D74688"/>
    <w:rsid w:val="00E716E1"/>
    <w:rsid w:val="00F626E9"/>
    <w:rsid w:val="00FB32BF"/>
    <w:rsid w:val="00FC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1B58C3"/>
  <w14:defaultImageDpi w14:val="32767"/>
  <w15:chartTrackingRefBased/>
  <w15:docId w15:val="{703D46A2-87AF-9240-94BE-42843DB20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737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373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924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Reynolds, Reynolds &amp; Little, LLC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K. Steindorff</dc:creator>
  <cp:keywords/>
  <dc:description/>
  <cp:lastModifiedBy>Gilbert C. Steindorff IV</cp:lastModifiedBy>
  <cp:revision>4</cp:revision>
  <cp:lastPrinted>2021-02-25T16:35:00Z</cp:lastPrinted>
  <dcterms:created xsi:type="dcterms:W3CDTF">2024-09-12T17:28:00Z</dcterms:created>
  <dcterms:modified xsi:type="dcterms:W3CDTF">2024-09-24T17:37:00Z</dcterms:modified>
</cp:coreProperties>
</file>